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86" w:rsidRPr="00095386" w:rsidRDefault="00095386" w:rsidP="00095386">
      <w:pPr>
        <w:shd w:val="clear" w:color="auto" w:fill="FFFFFF"/>
        <w:spacing w:before="519" w:after="519" w:line="454" w:lineRule="atLeast"/>
        <w:outlineLvl w:val="0"/>
        <w:rPr>
          <w:rFonts w:ascii="Arial" w:eastAsia="Times New Roman" w:hAnsi="Arial" w:cs="Arial"/>
          <w:kern w:val="36"/>
          <w:sz w:val="36"/>
          <w:szCs w:val="36"/>
          <w:lang w:eastAsia="ru-RU"/>
        </w:rPr>
      </w:pPr>
      <w:r w:rsidRPr="00095386">
        <w:rPr>
          <w:rFonts w:ascii="Arial" w:eastAsia="Times New Roman" w:hAnsi="Arial" w:cs="Arial"/>
          <w:kern w:val="36"/>
          <w:sz w:val="36"/>
          <w:szCs w:val="36"/>
          <w:lang w:eastAsia="ru-RU"/>
        </w:rPr>
        <w:t>Правила поведения на воде весной!</w:t>
      </w:r>
    </w:p>
    <w:p w:rsidR="00095386" w:rsidRPr="00095386" w:rsidRDefault="00095386" w:rsidP="00095386">
      <w:pPr>
        <w:shd w:val="clear" w:color="auto" w:fill="FFFFFF"/>
        <w:spacing w:after="150" w:line="300" w:lineRule="atLeast"/>
        <w:jc w:val="center"/>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Инструктаж</w:t>
      </w:r>
    </w:p>
    <w:p w:rsidR="00095386" w:rsidRPr="00095386" w:rsidRDefault="00095386" w:rsidP="00095386">
      <w:pPr>
        <w:shd w:val="clear" w:color="auto" w:fill="FFFFFF"/>
        <w:spacing w:after="150" w:line="300" w:lineRule="atLeast"/>
        <w:jc w:val="center"/>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по правилам поведения и мерам безопасности при пребывании на реках и водоемах во время весеннего половодья и прохождения паводковых вод</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u w:val="single"/>
          <w:lang w:eastAsia="ru-RU"/>
        </w:rPr>
        <w:t>Меры безопасности на льду весной, в период паводка</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xml:space="preserve">С наступлением весны под воздействием </w:t>
      </w:r>
      <w:proofErr w:type="gramStart"/>
      <w:r w:rsidRPr="00095386">
        <w:rPr>
          <w:rFonts w:ascii="Arial" w:eastAsia="Times New Roman" w:hAnsi="Arial" w:cs="Arial"/>
          <w:color w:val="000000"/>
          <w:sz w:val="21"/>
          <w:szCs w:val="21"/>
          <w:lang w:eastAsia="ru-RU"/>
        </w:rPr>
        <w:t>солнечных</w:t>
      </w:r>
      <w:proofErr w:type="gramEnd"/>
      <w:r w:rsidRPr="00095386">
        <w:rPr>
          <w:rFonts w:ascii="Arial" w:eastAsia="Times New Roman" w:hAnsi="Arial" w:cs="Arial"/>
          <w:color w:val="000000"/>
          <w:sz w:val="21"/>
          <w:szCs w:val="21"/>
          <w:lang w:eastAsia="ru-RU"/>
        </w:rPr>
        <w:t xml:space="preserve"> луче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xml:space="preserve">Нужно знать, что весенний лед резко отличается от </w:t>
      </w:r>
      <w:proofErr w:type="gramStart"/>
      <w:r w:rsidRPr="00095386">
        <w:rPr>
          <w:rFonts w:ascii="Arial" w:eastAsia="Times New Roman" w:hAnsi="Arial" w:cs="Arial"/>
          <w:color w:val="000000"/>
          <w:sz w:val="21"/>
          <w:szCs w:val="21"/>
          <w:lang w:eastAsia="ru-RU"/>
        </w:rPr>
        <w:t>осеннего</w:t>
      </w:r>
      <w:proofErr w:type="gramEnd"/>
      <w:r w:rsidRPr="00095386">
        <w:rPr>
          <w:rFonts w:ascii="Arial" w:eastAsia="Times New Roman" w:hAnsi="Arial" w:cs="Arial"/>
          <w:color w:val="000000"/>
          <w:sz w:val="21"/>
          <w:szCs w:val="21"/>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Толщина льда должна быть для одиноких пешеходов не менее 5 см, для групп людей - не менее 7 см.</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Переходить водоемы весной строго запрещается!</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 xml:space="preserve">Помните, что весенний лед – капкан </w:t>
      </w:r>
      <w:proofErr w:type="gramStart"/>
      <w:r w:rsidRPr="00095386">
        <w:rPr>
          <w:rFonts w:ascii="Arial" w:eastAsia="Times New Roman" w:hAnsi="Arial" w:cs="Arial"/>
          <w:b/>
          <w:bCs/>
          <w:color w:val="000000"/>
          <w:sz w:val="21"/>
          <w:lang w:eastAsia="ru-RU"/>
        </w:rPr>
        <w:t>для</w:t>
      </w:r>
      <w:proofErr w:type="gramEnd"/>
      <w:r w:rsidRPr="00095386">
        <w:rPr>
          <w:rFonts w:ascii="Arial" w:eastAsia="Times New Roman" w:hAnsi="Arial" w:cs="Arial"/>
          <w:b/>
          <w:bCs/>
          <w:color w:val="000000"/>
          <w:sz w:val="21"/>
          <w:lang w:eastAsia="ru-RU"/>
        </w:rPr>
        <w:t xml:space="preserve"> вступившего на него!</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Особенно недопустимы игры на льду в период вскрытия рек. Прыгать с льдины на льдину, удаляться от берега очень опасно.</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Во время паводка и ледохода опасно находиться на обрывистом берегу, так как быстрое течение воды подмывает и рушит его.</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u w:val="single"/>
          <w:lang w:eastAsia="ru-RU"/>
        </w:rPr>
        <w:t>Меры безопасности во время весеннего половодья</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РЕБЯТА! Ведите постоянно наблюдение за рекой. Разъясняйте товарищам правила поведения во время весеннего половодья.</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lastRenderedPageBreak/>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Помните!</w:t>
      </w:r>
      <w:r w:rsidRPr="00095386">
        <w:rPr>
          <w:rFonts w:ascii="Arial" w:eastAsia="Times New Roman" w:hAnsi="Arial" w:cs="Arial"/>
          <w:color w:val="000000"/>
          <w:sz w:val="21"/>
          <w:szCs w:val="21"/>
          <w:lang w:eastAsia="ru-RU"/>
        </w:rPr>
        <w:t> </w:t>
      </w:r>
      <w:r w:rsidRPr="00095386">
        <w:rPr>
          <w:rFonts w:ascii="Arial" w:eastAsia="Times New Roman" w:hAnsi="Arial" w:cs="Arial"/>
          <w:b/>
          <w:bCs/>
          <w:color w:val="000000"/>
          <w:sz w:val="21"/>
          <w:lang w:eastAsia="ru-RU"/>
        </w:rPr>
        <w:t>Игры на льду в это время, плавание на лодках, плотах во время ледохода и половодья опасны для жизни!</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u w:val="single"/>
          <w:lang w:eastAsia="ru-RU"/>
        </w:rPr>
        <w:t>Осторожно: паводок!</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u w:val="single"/>
          <w:lang w:eastAsia="ru-RU"/>
        </w:rPr>
        <w:t>Правила поведения</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Прежде, чем спуститься на лёд</w:t>
      </w:r>
      <w:r w:rsidRPr="00095386">
        <w:rPr>
          <w:rFonts w:ascii="Arial" w:eastAsia="Times New Roman" w:hAnsi="Arial" w:cs="Arial"/>
          <w:color w:val="000000"/>
          <w:sz w:val="21"/>
          <w:szCs w:val="21"/>
          <w:lang w:eastAsia="ru-RU"/>
        </w:rPr>
        <w:t>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При движении по льду</w:t>
      </w:r>
      <w:r w:rsidRPr="00095386">
        <w:rPr>
          <w:rFonts w:ascii="Arial" w:eastAsia="Times New Roman" w:hAnsi="Arial" w:cs="Arial"/>
          <w:color w:val="000000"/>
          <w:sz w:val="21"/>
          <w:szCs w:val="21"/>
          <w:lang w:eastAsia="ru-RU"/>
        </w:rPr>
        <w:t> проверяйте его прочность подручными средствами (шестом или лыжной палкой).</w:t>
      </w:r>
      <w:r w:rsidRPr="00095386">
        <w:rPr>
          <w:rFonts w:ascii="Arial" w:eastAsia="Times New Roman" w:hAnsi="Arial" w:cs="Arial"/>
          <w:i/>
          <w:iCs/>
          <w:color w:val="000000"/>
          <w:sz w:val="21"/>
          <w:lang w:eastAsia="ru-RU"/>
        </w:rPr>
        <w:t> </w:t>
      </w:r>
      <w:r w:rsidRPr="00095386">
        <w:rPr>
          <w:rFonts w:ascii="Arial" w:eastAsia="Times New Roman" w:hAnsi="Arial" w:cs="Arial"/>
          <w:b/>
          <w:bCs/>
          <w:i/>
          <w:iCs/>
          <w:color w:val="000000"/>
          <w:sz w:val="21"/>
          <w:u w:val="single"/>
          <w:lang w:eastAsia="ru-RU"/>
        </w:rPr>
        <w:t>Проверять прочность льда ударами ног опасно!</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Безопаснее всего</w:t>
      </w:r>
      <w:r w:rsidRPr="00095386">
        <w:rPr>
          <w:rFonts w:ascii="Arial" w:eastAsia="Times New Roman" w:hAnsi="Arial" w:cs="Arial"/>
          <w:color w:val="000000"/>
          <w:sz w:val="21"/>
          <w:szCs w:val="21"/>
          <w:lang w:eastAsia="ru-RU"/>
        </w:rPr>
        <w:t>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Если Вы провалились</w:t>
      </w:r>
      <w:r w:rsidRPr="00095386">
        <w:rPr>
          <w:rFonts w:ascii="Arial" w:eastAsia="Times New Roman" w:hAnsi="Arial" w:cs="Arial"/>
          <w:color w:val="000000"/>
          <w:sz w:val="21"/>
          <w:szCs w:val="21"/>
          <w:lang w:eastAsia="ru-RU"/>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Если на ваших глазах провалился человек</w:t>
      </w:r>
      <w:r w:rsidRPr="00095386">
        <w:rPr>
          <w:rFonts w:ascii="Arial" w:eastAsia="Times New Roman" w:hAnsi="Arial" w:cs="Arial"/>
          <w:color w:val="000000"/>
          <w:sz w:val="21"/>
          <w:szCs w:val="21"/>
          <w:lang w:eastAsia="ru-RU"/>
        </w:rPr>
        <w:t xml:space="preserve">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w:t>
      </w:r>
      <w:r w:rsidRPr="00095386">
        <w:rPr>
          <w:rFonts w:ascii="Arial" w:eastAsia="Times New Roman" w:hAnsi="Arial" w:cs="Arial"/>
          <w:color w:val="000000"/>
          <w:sz w:val="21"/>
          <w:szCs w:val="21"/>
          <w:lang w:eastAsia="ru-RU"/>
        </w:rPr>
        <w:lastRenderedPageBreak/>
        <w:t>При необходимости оказать первую медицинскую помощь или доставить в лечебное учреждение.</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proofErr w:type="gramStart"/>
      <w:r w:rsidRPr="00095386">
        <w:rPr>
          <w:rFonts w:ascii="Arial" w:eastAsia="Times New Roman" w:hAnsi="Arial" w:cs="Arial"/>
          <w:color w:val="000000"/>
          <w:sz w:val="21"/>
          <w:szCs w:val="21"/>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Если вы не один,</w:t>
      </w:r>
      <w:r w:rsidRPr="00095386">
        <w:rPr>
          <w:rFonts w:ascii="Arial" w:eastAsia="Times New Roman" w:hAnsi="Arial" w:cs="Arial"/>
          <w:color w:val="000000"/>
          <w:sz w:val="21"/>
          <w:szCs w:val="21"/>
          <w:lang w:eastAsia="ru-RU"/>
        </w:rPr>
        <w:t>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095386" w:rsidRPr="00095386" w:rsidRDefault="00095386" w:rsidP="00095386">
      <w:pPr>
        <w:shd w:val="clear" w:color="auto" w:fill="FFFFFF"/>
        <w:spacing w:after="150" w:line="300" w:lineRule="atLeast"/>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095386" w:rsidRPr="00095386" w:rsidRDefault="00095386" w:rsidP="00095386">
      <w:pPr>
        <w:shd w:val="clear" w:color="auto" w:fill="FFFFFF"/>
        <w:spacing w:after="100" w:afterAutospacing="1" w:line="240" w:lineRule="auto"/>
        <w:rPr>
          <w:rFonts w:ascii="Arial" w:eastAsia="Times New Roman" w:hAnsi="Arial" w:cs="Arial"/>
          <w:color w:val="222222"/>
          <w:sz w:val="21"/>
          <w:szCs w:val="21"/>
          <w:lang w:eastAsia="ru-RU"/>
        </w:rPr>
      </w:pPr>
      <w:r w:rsidRPr="00095386">
        <w:rPr>
          <w:rFonts w:ascii="Arial" w:eastAsia="Times New Roman" w:hAnsi="Arial" w:cs="Arial"/>
          <w:color w:val="222222"/>
          <w:sz w:val="21"/>
          <w:szCs w:val="21"/>
          <w:lang w:eastAsia="ru-RU"/>
        </w:rPr>
        <w:t> </w:t>
      </w:r>
    </w:p>
    <w:p w:rsidR="00095386" w:rsidRPr="00095386" w:rsidRDefault="00095386" w:rsidP="00095386">
      <w:pPr>
        <w:shd w:val="clear" w:color="auto" w:fill="FFFFFF"/>
        <w:spacing w:after="100" w:afterAutospacing="1" w:line="240" w:lineRule="auto"/>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w:t>
      </w:r>
      <w:r w:rsidRPr="00095386">
        <w:rPr>
          <w:rFonts w:ascii="Times New Roman" w:eastAsia="Times New Roman" w:hAnsi="Times New Roman" w:cs="Times New Roman"/>
          <w:b/>
          <w:bCs/>
          <w:color w:val="222222"/>
          <w:sz w:val="24"/>
          <w:szCs w:val="24"/>
          <w:lang w:eastAsia="ru-RU"/>
        </w:rPr>
        <w:t>ПАМЯТКА</w:t>
      </w:r>
    </w:p>
    <w:p w:rsidR="00095386" w:rsidRPr="00095386" w:rsidRDefault="00095386" w:rsidP="00095386">
      <w:pPr>
        <w:shd w:val="clear" w:color="auto" w:fill="FFFFFF"/>
        <w:spacing w:after="100" w:afterAutospacing="1" w:line="240" w:lineRule="auto"/>
        <w:jc w:val="center"/>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b/>
          <w:bCs/>
          <w:color w:val="222222"/>
          <w:sz w:val="24"/>
          <w:szCs w:val="24"/>
          <w:lang w:eastAsia="ru-RU"/>
        </w:rPr>
        <w:t>о мерах безопасности в период прохождения весеннего паводка</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Поэтому </w:t>
      </w:r>
      <w:r w:rsidRPr="00095386">
        <w:rPr>
          <w:rFonts w:ascii="Times New Roman" w:eastAsia="Times New Roman" w:hAnsi="Times New Roman" w:cs="Times New Roman"/>
          <w:b/>
          <w:bCs/>
          <w:color w:val="222222"/>
          <w:sz w:val="24"/>
          <w:szCs w:val="24"/>
          <w:lang w:eastAsia="ru-RU"/>
        </w:rPr>
        <w:t>следует помнить:</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на весеннем льду легко провалиться,</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быстрее всего процесс распада льда происходит у берегов,</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весенний лед, покрытый снегом, быстро превращается в рыхлую массу,</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В период весеннего паводка и ледохода </w:t>
      </w:r>
      <w:r w:rsidRPr="00095386">
        <w:rPr>
          <w:rFonts w:ascii="Times New Roman" w:eastAsia="Times New Roman" w:hAnsi="Times New Roman" w:cs="Times New Roman"/>
          <w:b/>
          <w:bCs/>
          <w:color w:val="222222"/>
          <w:sz w:val="24"/>
          <w:szCs w:val="24"/>
          <w:lang w:eastAsia="ru-RU"/>
        </w:rPr>
        <w:t>запрещается:</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выходить в весенний период на водоемы,</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переправляться через реку в период ледохода,</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подходить близко к реке в местах затора льда,</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стоять на обрывистом берегу, подвергающемуся разливу и обвалу,</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собираться на мостиках, плотинах и запрудах,</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приближаться к ледяным заторам,</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отталкивать льдины от берегов,</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измерять глубину реки или любого водоема,</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ходить по льдинам и кататься на них.</w:t>
      </w:r>
    </w:p>
    <w:p w:rsidR="00095386" w:rsidRPr="00095386" w:rsidRDefault="00095386" w:rsidP="00095386">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xml:space="preserve">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w:t>
      </w:r>
      <w:proofErr w:type="gramStart"/>
      <w:r w:rsidRPr="00095386">
        <w:rPr>
          <w:rFonts w:ascii="Times New Roman" w:eastAsia="Times New Roman" w:hAnsi="Times New Roman" w:cs="Times New Roman"/>
          <w:color w:val="222222"/>
          <w:sz w:val="24"/>
          <w:szCs w:val="24"/>
          <w:lang w:eastAsia="ru-RU"/>
        </w:rPr>
        <w:t>контроль за</w:t>
      </w:r>
      <w:proofErr w:type="gramEnd"/>
      <w:r w:rsidRPr="00095386">
        <w:rPr>
          <w:rFonts w:ascii="Times New Roman" w:eastAsia="Times New Roman" w:hAnsi="Times New Roman" w:cs="Times New Roman"/>
          <w:color w:val="222222"/>
          <w:sz w:val="24"/>
          <w:szCs w:val="24"/>
          <w:lang w:eastAsia="ru-RU"/>
        </w:rPr>
        <w:t xml:space="preserve"> местами игр детей.</w:t>
      </w:r>
    </w:p>
    <w:p w:rsidR="00095386" w:rsidRPr="00095386" w:rsidRDefault="00095386" w:rsidP="00095386">
      <w:pPr>
        <w:shd w:val="clear" w:color="auto" w:fill="FFFFFF"/>
        <w:spacing w:after="100" w:afterAutospacing="1" w:line="240" w:lineRule="auto"/>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w:t>
      </w:r>
      <w:r w:rsidRPr="00095386">
        <w:rPr>
          <w:rFonts w:ascii="Times New Roman" w:eastAsia="Times New Roman" w:hAnsi="Times New Roman" w:cs="Times New Roman"/>
          <w:b/>
          <w:bCs/>
          <w:color w:val="000000"/>
          <w:sz w:val="24"/>
          <w:szCs w:val="24"/>
          <w:lang w:eastAsia="ru-RU"/>
        </w:rPr>
        <w:t>Памятка о мерах безопасности на тонком льду и в период весеннего паводка</w:t>
      </w:r>
    </w:p>
    <w:p w:rsidR="00095386" w:rsidRPr="00095386" w:rsidRDefault="00095386" w:rsidP="00095386">
      <w:pPr>
        <w:shd w:val="clear" w:color="auto" w:fill="FFFFFF"/>
        <w:spacing w:after="0" w:line="240" w:lineRule="auto"/>
        <w:jc w:val="center"/>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Уважаемые родители!</w:t>
      </w:r>
    </w:p>
    <w:p w:rsidR="00095386" w:rsidRPr="00095386" w:rsidRDefault="00095386" w:rsidP="00095386">
      <w:pPr>
        <w:shd w:val="clear" w:color="auto" w:fill="FFFFFF"/>
        <w:spacing w:after="0" w:line="240" w:lineRule="auto"/>
        <w:jc w:val="center"/>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xml:space="preserve">Необходимо усилить </w:t>
      </w:r>
      <w:proofErr w:type="gramStart"/>
      <w:r w:rsidRPr="00095386">
        <w:rPr>
          <w:rFonts w:ascii="Arial" w:eastAsia="Times New Roman" w:hAnsi="Arial" w:cs="Arial"/>
          <w:color w:val="000000"/>
          <w:sz w:val="21"/>
          <w:szCs w:val="21"/>
          <w:lang w:eastAsia="ru-RU"/>
        </w:rPr>
        <w:t>контроль за</w:t>
      </w:r>
      <w:proofErr w:type="gramEnd"/>
      <w:r w:rsidRPr="00095386">
        <w:rPr>
          <w:rFonts w:ascii="Arial" w:eastAsia="Times New Roman" w:hAnsi="Arial" w:cs="Arial"/>
          <w:color w:val="000000"/>
          <w:sz w:val="21"/>
          <w:szCs w:val="21"/>
          <w:lang w:eastAsia="ru-RU"/>
        </w:rPr>
        <w:t xml:space="preserve"> поведением детей, разъяснить им недопустимость игр вблизи водоемов и не оставлять без присмотра ребенка у водоема.</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095386" w:rsidRPr="00095386" w:rsidRDefault="00095386" w:rsidP="00095386">
      <w:pPr>
        <w:shd w:val="clear" w:color="auto" w:fill="FFFFFF"/>
        <w:spacing w:after="0" w:line="240" w:lineRule="auto"/>
        <w:jc w:val="center"/>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Весенний лёд беспечности не прощает!</w:t>
      </w:r>
    </w:p>
    <w:p w:rsidR="00095386" w:rsidRPr="00095386" w:rsidRDefault="00095386" w:rsidP="00095386">
      <w:pPr>
        <w:shd w:val="clear" w:color="auto" w:fill="FFFFFF"/>
        <w:spacing w:after="0" w:line="240" w:lineRule="auto"/>
        <w:jc w:val="center"/>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095386" w:rsidRPr="00095386" w:rsidRDefault="00095386" w:rsidP="00095386">
      <w:pPr>
        <w:shd w:val="clear" w:color="auto" w:fill="FFFFFF"/>
        <w:spacing w:after="300" w:line="240" w:lineRule="auto"/>
        <w:ind w:firstLine="709"/>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Дети не всегда осознают опасности, которые их поджидают, вот почему чаще всего несчастные случаи происходят с детьми.</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0" w:line="240" w:lineRule="auto"/>
        <w:ind w:left="993"/>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Помните:</w:t>
      </w:r>
    </w:p>
    <w:p w:rsidR="00095386" w:rsidRPr="00095386" w:rsidRDefault="00095386" w:rsidP="00095386">
      <w:pPr>
        <w:shd w:val="clear" w:color="auto" w:fill="FFFFFF"/>
        <w:spacing w:after="0" w:line="240" w:lineRule="auto"/>
        <w:ind w:left="993"/>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300" w:line="240" w:lineRule="auto"/>
        <w:ind w:left="993"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Arial" w:eastAsia="Times New Roman" w:hAnsi="Arial" w:cs="Arial"/>
          <w:color w:val="000000"/>
          <w:sz w:val="21"/>
          <w:szCs w:val="21"/>
          <w:lang w:eastAsia="ru-RU"/>
        </w:rPr>
        <w:t>На весеннем льду легко провалиться;</w:t>
      </w:r>
    </w:p>
    <w:p w:rsidR="00095386" w:rsidRPr="00095386" w:rsidRDefault="00095386" w:rsidP="00095386">
      <w:pPr>
        <w:shd w:val="clear" w:color="auto" w:fill="FFFFFF"/>
        <w:spacing w:after="300" w:line="240" w:lineRule="auto"/>
        <w:ind w:left="993"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Arial" w:eastAsia="Times New Roman" w:hAnsi="Arial" w:cs="Arial"/>
          <w:color w:val="000000"/>
          <w:sz w:val="21"/>
          <w:szCs w:val="21"/>
          <w:lang w:eastAsia="ru-RU"/>
        </w:rPr>
        <w:t>Быстрее всего процесс распада льда происходит у берегов;</w:t>
      </w:r>
    </w:p>
    <w:p w:rsidR="00095386" w:rsidRPr="00095386" w:rsidRDefault="00095386" w:rsidP="00095386">
      <w:pPr>
        <w:shd w:val="clear" w:color="auto" w:fill="FFFFFF"/>
        <w:spacing w:after="300" w:line="240" w:lineRule="auto"/>
        <w:ind w:left="993"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Arial" w:eastAsia="Times New Roman" w:hAnsi="Arial" w:cs="Arial"/>
          <w:color w:val="000000"/>
          <w:sz w:val="21"/>
          <w:szCs w:val="21"/>
          <w:lang w:eastAsia="ru-RU"/>
        </w:rPr>
        <w:t>Весенний лед, покрытый снегом, быстро превращается в рыхлую массу.</w:t>
      </w:r>
    </w:p>
    <w:p w:rsidR="00095386" w:rsidRPr="00095386" w:rsidRDefault="00095386" w:rsidP="00095386">
      <w:pPr>
        <w:shd w:val="clear" w:color="auto" w:fill="FFFFFF"/>
        <w:spacing w:after="0" w:line="240" w:lineRule="auto"/>
        <w:jc w:val="center"/>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Взрослые!</w:t>
      </w:r>
      <w:r w:rsidRPr="00095386">
        <w:rPr>
          <w:rFonts w:ascii="Arial" w:eastAsia="Times New Roman" w:hAnsi="Arial" w:cs="Arial"/>
          <w:b/>
          <w:bCs/>
          <w:color w:val="000000"/>
          <w:sz w:val="21"/>
          <w:szCs w:val="21"/>
          <w:lang w:eastAsia="ru-RU"/>
        </w:rPr>
        <w:br/>
      </w:r>
      <w:r w:rsidRPr="00095386">
        <w:rPr>
          <w:rFonts w:ascii="Arial" w:eastAsia="Times New Roman" w:hAnsi="Arial" w:cs="Arial"/>
          <w:b/>
          <w:bCs/>
          <w:color w:val="000000"/>
          <w:sz w:val="21"/>
          <w:lang w:eastAsia="ru-RU"/>
        </w:rPr>
        <w:t>Не оставляйте детей без присмотра!</w:t>
      </w:r>
    </w:p>
    <w:p w:rsidR="00095386" w:rsidRPr="00095386" w:rsidRDefault="00095386" w:rsidP="00095386">
      <w:pPr>
        <w:shd w:val="clear" w:color="auto" w:fill="FFFFFF"/>
        <w:spacing w:after="0" w:line="240" w:lineRule="auto"/>
        <w:jc w:val="center"/>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xml:space="preserve">Весной нужно усилить </w:t>
      </w:r>
      <w:proofErr w:type="gramStart"/>
      <w:r w:rsidRPr="00095386">
        <w:rPr>
          <w:rFonts w:ascii="Arial" w:eastAsia="Times New Roman" w:hAnsi="Arial" w:cs="Arial"/>
          <w:color w:val="000000"/>
          <w:sz w:val="21"/>
          <w:szCs w:val="21"/>
          <w:lang w:eastAsia="ru-RU"/>
        </w:rPr>
        <w:t>контроль за</w:t>
      </w:r>
      <w:proofErr w:type="gramEnd"/>
      <w:r w:rsidRPr="00095386">
        <w:rPr>
          <w:rFonts w:ascii="Arial" w:eastAsia="Times New Roman" w:hAnsi="Arial" w:cs="Arial"/>
          <w:color w:val="000000"/>
          <w:sz w:val="21"/>
          <w:szCs w:val="21"/>
          <w:lang w:eastAsia="ru-RU"/>
        </w:rPr>
        <w:t xml:space="preserve"> местами игр детей.</w:t>
      </w:r>
    </w:p>
    <w:p w:rsidR="00095386" w:rsidRPr="00095386" w:rsidRDefault="00095386" w:rsidP="00095386">
      <w:pPr>
        <w:shd w:val="clear" w:color="auto" w:fill="FFFFFF"/>
        <w:spacing w:after="30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Родители!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В период весеннего паводка и ледохода ЗАПРЕЩАЕТСЯ:</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выходить на водоемы;</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переправляться через реку в период ледохода;</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подходить близко к реке в местах затора льда</w:t>
      </w:r>
      <w:proofErr w:type="gramStart"/>
      <w:r w:rsidRPr="00095386">
        <w:rPr>
          <w:rFonts w:ascii="Arial" w:eastAsia="Times New Roman" w:hAnsi="Arial" w:cs="Arial"/>
          <w:color w:val="000000"/>
          <w:sz w:val="21"/>
          <w:szCs w:val="21"/>
          <w:lang w:eastAsia="ru-RU"/>
        </w:rPr>
        <w:t xml:space="preserve"> ;</w:t>
      </w:r>
      <w:proofErr w:type="gramEnd"/>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стоять на обрывистом берегу, подвергающемуся разливу и обвалу;</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собираться на мостиках, плотинах и запрудах;</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приближаться к ледяным заторам, отталкивать льдины от берегов;</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измерять глубину реки или любого водоема;</w:t>
      </w:r>
    </w:p>
    <w:p w:rsidR="00095386" w:rsidRPr="00095386" w:rsidRDefault="00095386" w:rsidP="00095386">
      <w:pPr>
        <w:shd w:val="clear" w:color="auto" w:fill="FFFFFF"/>
        <w:spacing w:after="300" w:line="240" w:lineRule="auto"/>
        <w:ind w:left="1276" w:hanging="360"/>
        <w:jc w:val="both"/>
        <w:rPr>
          <w:rFonts w:ascii="Arial" w:eastAsia="Times New Roman" w:hAnsi="Arial" w:cs="Arial"/>
          <w:color w:val="222222"/>
          <w:sz w:val="21"/>
          <w:szCs w:val="21"/>
          <w:lang w:eastAsia="ru-RU"/>
        </w:rPr>
      </w:pPr>
      <w:r w:rsidRPr="00095386">
        <w:rPr>
          <w:rFonts w:ascii="Symbol" w:eastAsia="Times New Roman" w:hAnsi="Symbol" w:cs="Arial"/>
          <w:color w:val="000000"/>
          <w:sz w:val="20"/>
          <w:szCs w:val="20"/>
          <w:lang w:eastAsia="ru-RU"/>
        </w:rPr>
        <w:t></w:t>
      </w:r>
      <w:r w:rsidRPr="00095386">
        <w:rPr>
          <w:rFonts w:ascii="Times New Roman" w:eastAsia="Times New Roman" w:hAnsi="Times New Roman" w:cs="Times New Roman"/>
          <w:color w:val="000000"/>
          <w:sz w:val="14"/>
          <w:szCs w:val="14"/>
          <w:lang w:eastAsia="ru-RU"/>
        </w:rPr>
        <w:t>         </w:t>
      </w:r>
      <w:r w:rsidRPr="00095386">
        <w:rPr>
          <w:rFonts w:ascii="Arial" w:eastAsia="Times New Roman" w:hAnsi="Arial" w:cs="Arial"/>
          <w:color w:val="000000"/>
          <w:sz w:val="21"/>
          <w:szCs w:val="21"/>
          <w:lang w:eastAsia="ru-RU"/>
        </w:rPr>
        <w:t> ходить по льдинам и кататься на них.</w:t>
      </w:r>
    </w:p>
    <w:p w:rsidR="00095386" w:rsidRPr="00095386" w:rsidRDefault="00095386" w:rsidP="00095386">
      <w:pPr>
        <w:shd w:val="clear" w:color="auto" w:fill="FFFFFF"/>
        <w:spacing w:after="0" w:line="240" w:lineRule="auto"/>
        <w:ind w:left="1276"/>
        <w:jc w:val="both"/>
        <w:rPr>
          <w:rFonts w:ascii="Arial" w:eastAsia="Times New Roman" w:hAnsi="Arial" w:cs="Arial"/>
          <w:color w:val="222222"/>
          <w:sz w:val="21"/>
          <w:szCs w:val="21"/>
          <w:lang w:eastAsia="ru-RU"/>
        </w:rPr>
      </w:pPr>
      <w:r w:rsidRPr="00095386">
        <w:rPr>
          <w:rFonts w:ascii="Arial" w:eastAsia="Times New Roman" w:hAnsi="Arial" w:cs="Arial"/>
          <w:b/>
          <w:bCs/>
          <w:color w:val="000000"/>
          <w:sz w:val="21"/>
          <w:lang w:eastAsia="ru-RU"/>
        </w:rPr>
        <w:t>Будьте внимательны и тогда ваши дети будут здоровы.</w:t>
      </w:r>
    </w:p>
    <w:p w:rsidR="00095386" w:rsidRPr="00095386" w:rsidRDefault="00095386" w:rsidP="00095386">
      <w:pPr>
        <w:shd w:val="clear" w:color="auto" w:fill="FFFFFF"/>
        <w:spacing w:after="30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300" w:line="240" w:lineRule="auto"/>
        <w:jc w:val="center"/>
        <w:rPr>
          <w:rFonts w:ascii="Arial" w:eastAsia="Times New Roman" w:hAnsi="Arial" w:cs="Arial"/>
          <w:color w:val="222222"/>
          <w:sz w:val="21"/>
          <w:szCs w:val="21"/>
          <w:lang w:eastAsia="ru-RU"/>
        </w:rPr>
      </w:pPr>
      <w:r w:rsidRPr="00095386">
        <w:rPr>
          <w:rFonts w:ascii="Times New Roman" w:eastAsia="Times New Roman" w:hAnsi="Times New Roman" w:cs="Times New Roman"/>
          <w:color w:val="000000"/>
          <w:sz w:val="21"/>
          <w:szCs w:val="21"/>
          <w:lang w:eastAsia="ru-RU"/>
        </w:rPr>
        <w:t> </w:t>
      </w:r>
    </w:p>
    <w:p w:rsidR="00095386" w:rsidRPr="00095386" w:rsidRDefault="00095386" w:rsidP="00095386">
      <w:pPr>
        <w:shd w:val="clear" w:color="auto" w:fill="FFFFFF"/>
        <w:spacing w:after="100" w:afterAutospacing="1" w:line="240" w:lineRule="auto"/>
        <w:rPr>
          <w:rFonts w:ascii="Times New Roman" w:eastAsia="Times New Roman" w:hAnsi="Times New Roman" w:cs="Times New Roman"/>
          <w:color w:val="222222"/>
          <w:sz w:val="24"/>
          <w:szCs w:val="24"/>
          <w:lang w:eastAsia="ru-RU"/>
        </w:rPr>
      </w:pPr>
      <w:r w:rsidRPr="00095386">
        <w:rPr>
          <w:rFonts w:ascii="Times New Roman" w:eastAsia="Times New Roman" w:hAnsi="Times New Roman" w:cs="Times New Roman"/>
          <w:color w:val="222222"/>
          <w:sz w:val="24"/>
          <w:szCs w:val="24"/>
          <w:lang w:eastAsia="ru-RU"/>
        </w:rPr>
        <w:t> </w:t>
      </w:r>
      <w:r w:rsidRPr="00095386">
        <w:rPr>
          <w:rFonts w:ascii="Times New Roman" w:eastAsia="Times New Roman" w:hAnsi="Times New Roman" w:cs="Times New Roman"/>
          <w:color w:val="000000"/>
          <w:sz w:val="24"/>
          <w:szCs w:val="24"/>
          <w:shd w:val="clear" w:color="auto" w:fill="FFFFFF"/>
          <w:lang w:eastAsia="ru-RU"/>
        </w:rPr>
        <w:t>Рыбакам по безопасному поведению на льду:</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1. Правила безопасного поведения рыбаков на льду определяют, что: - при переходе водоема по льду следует пользоваться оборудованными ледовыми переправами или проложенными тропами, а при их отсутствии – убедиться в прочности льда;</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сточные воды, ведется заготовка льда и т. п.</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Безопасным для перехода является лед с зеленоватым оттенком и толщиной не менее 7 см;</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при переходе по льду группами необходимо следовать друг за другом на расстоянии 5-6 метров и быть готовым оказать немедленную помощь терпящему бедствие;</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 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во время рыбной ловли нельзя пробивать много лунок на ограниченной площади и собираться большими группами.</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2. 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граммов, а на другом изготовлена петля.</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3. Собираясь на рыбалку необходимо знать прогноз погоды, силу и направление ветра. Если направление ветра в планируемом месте рыбалки будет «отжимным», то очень велика вероятность отрыва ледовых полей от берегового припая.</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4. При выборе места рыбалки следует учитывать следующие обстоятельства: - в небольших закрытых бухтах, заливах ледообразование начинается раньше и происходит интенсивнее, поэтому здесь более толстый и прочный лед, чем в открытой части акватории. Процесс таяния и разрушения льда в них происходит медленнее, чем в открытой части акватории, т. к. здесь меньше ощущается ветровое воздействие и воздействие сил сжатия;</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в местах впадения в бухту ключей, рек, речек лед обычно тоньше и может «зависать», т. е. находиться не на плаву. Такие места следует обходить или объезжать;</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ледяной покров, образовавшийся в проливах между материковым берегом и островом, либо между островами застрахован от отрыва и выноса льда, но здесь ввиду сильных течений толщина льда может быть меньше, чем толщина льда в близлежащих закрытых бухтах;</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в узких проливах с сильным течением при наличии в них повышений дна, банок, в весенний период может происходить образование промоин;</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на реках наиболее слабый лед бывает: на поворотах реки, над валунами и повышениями льда, омываемыми быстрым течением, у обрывистых берегов, в узких протоках, в местах заросших кустарником, камышом, тростником.</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 </w:t>
      </w:r>
    </w:p>
    <w:p w:rsidR="00095386" w:rsidRPr="00095386" w:rsidRDefault="00095386" w:rsidP="00095386">
      <w:pPr>
        <w:shd w:val="clear" w:color="auto" w:fill="FFFFFF"/>
        <w:spacing w:after="0" w:line="240" w:lineRule="auto"/>
        <w:ind w:firstLine="851"/>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Наибольшую опасность представляют быстрые порожистые реки.</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Самыми опасными местами рыбной ловли следует считать:</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а) ледяной покров у входных мысов, выступающих в сторону центральной части акватории.</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б) ледяной покров у «выпуклых» в сторону центральной части акватории берегов.</w:t>
      </w:r>
    </w:p>
    <w:p w:rsidR="00095386" w:rsidRPr="00095386" w:rsidRDefault="00095386" w:rsidP="00095386">
      <w:pPr>
        <w:shd w:val="clear" w:color="auto" w:fill="FFFFFF"/>
        <w:spacing w:after="0" w:line="240" w:lineRule="auto"/>
        <w:jc w:val="both"/>
        <w:rPr>
          <w:rFonts w:ascii="Arial" w:eastAsia="Times New Roman" w:hAnsi="Arial" w:cs="Arial"/>
          <w:color w:val="222222"/>
          <w:sz w:val="21"/>
          <w:szCs w:val="21"/>
          <w:lang w:eastAsia="ru-RU"/>
        </w:rPr>
      </w:pPr>
      <w:r w:rsidRPr="00095386">
        <w:rPr>
          <w:rFonts w:ascii="Arial" w:eastAsia="Times New Roman" w:hAnsi="Arial" w:cs="Arial"/>
          <w:color w:val="000000"/>
          <w:sz w:val="21"/>
          <w:szCs w:val="21"/>
          <w:lang w:eastAsia="ru-RU"/>
        </w:rPr>
        <w:t>Проверять прочность льда ударами ноги опасно.</w:t>
      </w:r>
    </w:p>
    <w:p w:rsidR="00095386" w:rsidRDefault="00095386"/>
    <w:sectPr w:rsidR="00095386" w:rsidSect="00D12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95386"/>
    <w:rsid w:val="00095386"/>
    <w:rsid w:val="00C85873"/>
    <w:rsid w:val="00D12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6D"/>
  </w:style>
  <w:style w:type="paragraph" w:styleId="1">
    <w:name w:val="heading 1"/>
    <w:basedOn w:val="a"/>
    <w:link w:val="10"/>
    <w:uiPriority w:val="9"/>
    <w:qFormat/>
    <w:rsid w:val="00095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3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95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5386"/>
    <w:rPr>
      <w:b/>
      <w:bCs/>
    </w:rPr>
  </w:style>
  <w:style w:type="character" w:styleId="a5">
    <w:name w:val="Emphasis"/>
    <w:basedOn w:val="a0"/>
    <w:uiPriority w:val="20"/>
    <w:qFormat/>
    <w:rsid w:val="00095386"/>
    <w:rPr>
      <w:i/>
      <w:iCs/>
    </w:rPr>
  </w:style>
</w:styles>
</file>

<file path=word/webSettings.xml><?xml version="1.0" encoding="utf-8"?>
<w:webSettings xmlns:r="http://schemas.openxmlformats.org/officeDocument/2006/relationships" xmlns:w="http://schemas.openxmlformats.org/wordprocessingml/2006/main">
  <w:divs>
    <w:div w:id="17200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2023-04-06T01:35:00Z</dcterms:created>
  <dcterms:modified xsi:type="dcterms:W3CDTF">2023-04-06T01:35:00Z</dcterms:modified>
</cp:coreProperties>
</file>